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AA" w:rsidRDefault="00A252AA" w:rsidP="00A25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002F87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1620520" cy="409575"/>
            <wp:effectExtent l="0" t="0" r="0" b="9525"/>
            <wp:wrapSquare wrapText="bothSides"/>
            <wp:docPr id="11" name="Grafik 11" descr="cid:image001.png@01D0FCF1.9BACD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0FCF1.9BACD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692">
        <w:rPr>
          <w:rFonts w:ascii="Arial" w:hAnsi="Arial" w:cs="Arial"/>
          <w:b/>
          <w:sz w:val="20"/>
          <w:szCs w:val="20"/>
        </w:rPr>
        <w:t xml:space="preserve">    </w:t>
      </w:r>
    </w:p>
    <w:p w:rsidR="00A252AA" w:rsidRDefault="00A252AA" w:rsidP="00A25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A252AA" w:rsidRDefault="00A252AA" w:rsidP="00A25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03692" w:rsidRDefault="00C03692" w:rsidP="00A25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AA2FD3">
        <w:rPr>
          <w:rFonts w:ascii="Arial" w:hAnsi="Arial" w:cs="Arial"/>
          <w:b/>
          <w:sz w:val="20"/>
          <w:szCs w:val="20"/>
        </w:rPr>
        <w:t>Reference ID: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252AA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to be inserted by TAG GmbH only]"/>
            </w:textInput>
          </w:ffData>
        </w:fldChar>
      </w:r>
      <w:bookmarkStart w:id="0" w:name="Text5"/>
      <w:r w:rsidR="00A252A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252AA">
        <w:rPr>
          <w:rFonts w:ascii="Arial" w:hAnsi="Arial" w:cs="Arial"/>
          <w:b/>
          <w:sz w:val="20"/>
          <w:szCs w:val="20"/>
        </w:rPr>
      </w:r>
      <w:r w:rsidR="00A252AA">
        <w:rPr>
          <w:rFonts w:ascii="Arial" w:hAnsi="Arial" w:cs="Arial"/>
          <w:b/>
          <w:sz w:val="20"/>
          <w:szCs w:val="20"/>
        </w:rPr>
        <w:fldChar w:fldCharType="separate"/>
      </w:r>
      <w:r w:rsidR="00A252AA">
        <w:rPr>
          <w:rFonts w:ascii="Arial" w:hAnsi="Arial" w:cs="Arial"/>
          <w:b/>
          <w:noProof/>
          <w:sz w:val="20"/>
          <w:szCs w:val="20"/>
        </w:rPr>
        <w:t>[to be inserted by TAG GmbH only]</w:t>
      </w:r>
      <w:r w:rsidR="00A252AA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A252AA" w:rsidRDefault="00A252AA" w:rsidP="00C03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contextualSpacing/>
        <w:jc w:val="center"/>
        <w:rPr>
          <w:rFonts w:ascii="Arial" w:hAnsi="Arial" w:cs="Arial"/>
          <w:b/>
          <w:szCs w:val="28"/>
        </w:rPr>
      </w:pPr>
    </w:p>
    <w:p w:rsidR="00A252AA" w:rsidRDefault="00A252AA" w:rsidP="00C03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contextualSpacing/>
        <w:jc w:val="center"/>
        <w:rPr>
          <w:rFonts w:ascii="Arial" w:hAnsi="Arial" w:cs="Arial"/>
          <w:b/>
          <w:szCs w:val="28"/>
        </w:rPr>
      </w:pPr>
    </w:p>
    <w:p w:rsidR="00C03692" w:rsidRDefault="00C03692" w:rsidP="00C03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contextualSpacing/>
        <w:jc w:val="center"/>
        <w:rPr>
          <w:rFonts w:ascii="Arial" w:hAnsi="Arial" w:cs="Arial"/>
          <w:b/>
          <w:szCs w:val="28"/>
        </w:rPr>
      </w:pPr>
      <w:r w:rsidRPr="0030676F">
        <w:rPr>
          <w:rFonts w:ascii="Arial" w:hAnsi="Arial" w:cs="Arial"/>
          <w:b/>
          <w:szCs w:val="28"/>
        </w:rPr>
        <w:t>REQUEST FOR CONVERSION OF UNBUNDLED FIRM CAPACITY</w:t>
      </w:r>
    </w:p>
    <w:p w:rsidR="00C03692" w:rsidRPr="0030676F" w:rsidRDefault="00C03692" w:rsidP="00C03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contextualSpacing/>
        <w:jc w:val="center"/>
        <w:rPr>
          <w:rFonts w:ascii="Arial" w:hAnsi="Arial" w:cs="Arial"/>
          <w:b/>
          <w:szCs w:val="28"/>
        </w:rPr>
      </w:pPr>
      <w:r w:rsidRPr="009C4165">
        <w:rPr>
          <w:rFonts w:ascii="Arial" w:hAnsi="Arial" w:cs="Arial"/>
          <w:sz w:val="20"/>
          <w:szCs w:val="20"/>
        </w:rPr>
        <w:t xml:space="preserve">In accordance with Article 5 </w:t>
      </w:r>
      <w:r>
        <w:rPr>
          <w:rFonts w:ascii="Arial" w:hAnsi="Arial" w:cs="Arial"/>
          <w:sz w:val="20"/>
          <w:szCs w:val="20"/>
        </w:rPr>
        <w:t>of the Market Model Ordinance 2012, as amended in 2017 (Gas</w:t>
      </w:r>
      <w:r>
        <w:rPr>
          <w:rFonts w:ascii="Arial" w:hAnsi="Arial" w:cs="Arial"/>
          <w:sz w:val="20"/>
          <w:szCs w:val="20"/>
        </w:rPr>
        <w:noBreakHyphen/>
        <w:t>Marktmodell-Verordnung 2012, Novelle 2017)</w:t>
      </w:r>
    </w:p>
    <w:p w:rsidR="00C03692" w:rsidRDefault="00C03692" w:rsidP="00AA2FD3">
      <w:pPr>
        <w:jc w:val="both"/>
        <w:rPr>
          <w:rFonts w:ascii="Arial" w:hAnsi="Arial" w:cs="Arial"/>
          <w:b/>
          <w:sz w:val="20"/>
          <w:szCs w:val="20"/>
        </w:rPr>
      </w:pPr>
    </w:p>
    <w:p w:rsidR="00762748" w:rsidRDefault="00892A06" w:rsidP="00AA2FD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accordance with Article 5</w:t>
      </w:r>
      <w:r w:rsidR="00762748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of the GMMO-VO and Article 21.3 of </w:t>
      </w:r>
      <w:r w:rsidR="00762748">
        <w:rPr>
          <w:rFonts w:ascii="Arial" w:hAnsi="Arial" w:cs="Arial"/>
          <w:b/>
          <w:sz w:val="20"/>
          <w:szCs w:val="20"/>
        </w:rPr>
        <w:t xml:space="preserve">(EU) </w:t>
      </w:r>
      <w:r>
        <w:rPr>
          <w:rFonts w:ascii="Arial" w:hAnsi="Arial" w:cs="Arial"/>
          <w:b/>
          <w:sz w:val="20"/>
          <w:szCs w:val="20"/>
        </w:rPr>
        <w:t xml:space="preserve">Reg 2017/459 the conversion service is only allowed in case of mismatched </w:t>
      </w:r>
      <w:r w:rsidR="00762748">
        <w:rPr>
          <w:rFonts w:ascii="Arial" w:hAnsi="Arial" w:cs="Arial"/>
          <w:b/>
          <w:sz w:val="20"/>
          <w:szCs w:val="20"/>
        </w:rPr>
        <w:t xml:space="preserve">FZK </w:t>
      </w:r>
      <w:r>
        <w:rPr>
          <w:rFonts w:ascii="Arial" w:hAnsi="Arial" w:cs="Arial"/>
          <w:b/>
          <w:sz w:val="20"/>
          <w:szCs w:val="20"/>
        </w:rPr>
        <w:t>capacity</w:t>
      </w:r>
      <w:r w:rsidR="00762748">
        <w:rPr>
          <w:rFonts w:ascii="Arial" w:hAnsi="Arial" w:cs="Arial"/>
          <w:b/>
          <w:sz w:val="20"/>
          <w:szCs w:val="20"/>
        </w:rPr>
        <w:t xml:space="preserve"> held by System User</w:t>
      </w:r>
      <w:r>
        <w:rPr>
          <w:rFonts w:ascii="Arial" w:hAnsi="Arial" w:cs="Arial"/>
          <w:b/>
          <w:sz w:val="20"/>
          <w:szCs w:val="20"/>
        </w:rPr>
        <w:t>. T</w:t>
      </w:r>
      <w:r w:rsidR="00762748">
        <w:rPr>
          <w:rFonts w:ascii="Arial" w:hAnsi="Arial" w:cs="Arial"/>
          <w:b/>
          <w:sz w:val="20"/>
          <w:szCs w:val="20"/>
        </w:rPr>
        <w:t>rans Austria Gasleitung GmbH (T</w:t>
      </w:r>
      <w:r>
        <w:rPr>
          <w:rFonts w:ascii="Arial" w:hAnsi="Arial" w:cs="Arial"/>
          <w:b/>
          <w:sz w:val="20"/>
          <w:szCs w:val="20"/>
        </w:rPr>
        <w:t>AG GmbH</w:t>
      </w:r>
      <w:r w:rsidR="00762748">
        <w:rPr>
          <w:rFonts w:ascii="Arial" w:hAnsi="Arial" w:cs="Arial"/>
          <w:b/>
          <w:sz w:val="20"/>
          <w:szCs w:val="20"/>
        </w:rPr>
        <w:t>)</w:t>
      </w:r>
      <w:r w:rsidR="004571DA">
        <w:rPr>
          <w:rFonts w:ascii="Arial" w:hAnsi="Arial" w:cs="Arial"/>
          <w:b/>
          <w:sz w:val="20"/>
          <w:szCs w:val="20"/>
        </w:rPr>
        <w:t xml:space="preserve"> assumes n</w:t>
      </w:r>
      <w:r>
        <w:rPr>
          <w:rFonts w:ascii="Arial" w:hAnsi="Arial" w:cs="Arial"/>
          <w:b/>
          <w:sz w:val="20"/>
          <w:szCs w:val="20"/>
        </w:rPr>
        <w:t>o responsibility whatsoever for any conversion request submitted by System User against this requirement</w:t>
      </w:r>
      <w:r w:rsidR="00FB0A42">
        <w:rPr>
          <w:rFonts w:ascii="Arial" w:hAnsi="Arial" w:cs="Arial"/>
          <w:b/>
          <w:sz w:val="20"/>
          <w:szCs w:val="20"/>
        </w:rPr>
        <w:t xml:space="preserve"> and/or containing inaccurate information</w:t>
      </w:r>
      <w:r>
        <w:rPr>
          <w:rFonts w:ascii="Arial" w:hAnsi="Arial" w:cs="Arial"/>
          <w:b/>
          <w:sz w:val="20"/>
          <w:szCs w:val="20"/>
        </w:rPr>
        <w:t>. In any case, t</w:t>
      </w:r>
      <w:r w:rsidRPr="00431C33">
        <w:rPr>
          <w:rFonts w:ascii="Arial" w:hAnsi="Arial" w:cs="Arial"/>
          <w:b/>
          <w:sz w:val="20"/>
          <w:szCs w:val="20"/>
        </w:rPr>
        <w:t xml:space="preserve">he </w:t>
      </w:r>
      <w:r w:rsidR="00762748">
        <w:rPr>
          <w:rFonts w:ascii="Arial" w:hAnsi="Arial" w:cs="Arial"/>
          <w:b/>
          <w:sz w:val="20"/>
          <w:szCs w:val="20"/>
        </w:rPr>
        <w:t xml:space="preserve">amount of </w:t>
      </w:r>
      <w:r w:rsidRPr="00431C33">
        <w:rPr>
          <w:rFonts w:ascii="Arial" w:hAnsi="Arial" w:cs="Arial"/>
          <w:b/>
          <w:sz w:val="20"/>
          <w:szCs w:val="20"/>
        </w:rPr>
        <w:t>capacity to be converted cannot exceed the</w:t>
      </w:r>
      <w:r w:rsidR="00762748">
        <w:rPr>
          <w:rFonts w:ascii="Arial" w:hAnsi="Arial" w:cs="Arial"/>
          <w:b/>
          <w:sz w:val="20"/>
          <w:szCs w:val="20"/>
        </w:rPr>
        <w:t xml:space="preserve"> amount of</w:t>
      </w:r>
      <w:r w:rsidRPr="00431C33">
        <w:rPr>
          <w:rFonts w:ascii="Arial" w:hAnsi="Arial" w:cs="Arial"/>
          <w:b/>
          <w:sz w:val="20"/>
          <w:szCs w:val="20"/>
        </w:rPr>
        <w:t xml:space="preserve"> unbundle</w:t>
      </w:r>
      <w:r>
        <w:rPr>
          <w:rFonts w:ascii="Arial" w:hAnsi="Arial" w:cs="Arial"/>
          <w:b/>
          <w:sz w:val="20"/>
          <w:szCs w:val="20"/>
        </w:rPr>
        <w:t>d</w:t>
      </w:r>
      <w:r w:rsidR="00762748">
        <w:rPr>
          <w:rFonts w:ascii="Arial" w:hAnsi="Arial" w:cs="Arial"/>
          <w:b/>
          <w:sz w:val="20"/>
          <w:szCs w:val="20"/>
        </w:rPr>
        <w:t xml:space="preserve"> FZK</w:t>
      </w:r>
      <w:r>
        <w:rPr>
          <w:rFonts w:ascii="Arial" w:hAnsi="Arial" w:cs="Arial"/>
          <w:b/>
          <w:sz w:val="20"/>
          <w:szCs w:val="20"/>
        </w:rPr>
        <w:t xml:space="preserve"> capacity already booked by</w:t>
      </w:r>
      <w:r w:rsidRPr="00431C33">
        <w:rPr>
          <w:rFonts w:ascii="Arial" w:hAnsi="Arial" w:cs="Arial"/>
          <w:b/>
          <w:sz w:val="20"/>
          <w:szCs w:val="20"/>
        </w:rPr>
        <w:t xml:space="preserve"> System User for this runtime.</w:t>
      </w:r>
    </w:p>
    <w:p w:rsidR="0030676F" w:rsidRPr="001A65BC" w:rsidRDefault="0030676F" w:rsidP="00AA2FD3">
      <w:pPr>
        <w:jc w:val="both"/>
        <w:rPr>
          <w:rFonts w:ascii="Arial" w:hAnsi="Arial" w:cs="Arial"/>
          <w:b/>
          <w:sz w:val="20"/>
          <w:szCs w:val="20"/>
        </w:rPr>
      </w:pPr>
    </w:p>
    <w:p w:rsidR="0030676F" w:rsidRPr="00762748" w:rsidRDefault="0030676F" w:rsidP="0030676F">
      <w:pPr>
        <w:jc w:val="both"/>
        <w:rPr>
          <w:rFonts w:ascii="Arial" w:hAnsi="Arial" w:cs="Arial"/>
          <w:sz w:val="20"/>
          <w:szCs w:val="20"/>
        </w:rPr>
      </w:pPr>
      <w:r w:rsidRPr="00762748">
        <w:rPr>
          <w:rFonts w:ascii="Arial" w:hAnsi="Arial" w:cs="Arial"/>
          <w:sz w:val="20"/>
          <w:szCs w:val="20"/>
        </w:rPr>
        <w:t>System User</w:t>
      </w:r>
      <w:r w:rsidR="00892A06" w:rsidRPr="00762748">
        <w:rPr>
          <w:rFonts w:ascii="Arial" w:hAnsi="Arial" w:cs="Arial"/>
          <w:sz w:val="20"/>
          <w:szCs w:val="20"/>
        </w:rPr>
        <w:t xml:space="preserve"> below</w:t>
      </w:r>
      <w:r w:rsidRPr="00762748">
        <w:rPr>
          <w:rFonts w:ascii="Arial" w:hAnsi="Arial" w:cs="Arial"/>
          <w:sz w:val="20"/>
          <w:szCs w:val="20"/>
        </w:rPr>
        <w:t xml:space="preserve"> herewith requests a capacity conversion as follows:</w:t>
      </w:r>
    </w:p>
    <w:p w:rsidR="009119EB" w:rsidRDefault="009119EB"/>
    <w:tbl>
      <w:tblPr>
        <w:tblStyle w:val="Tabellenraster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91"/>
        <w:gridCol w:w="2976"/>
      </w:tblGrid>
      <w:tr w:rsidR="008F6979" w:rsidTr="0030676F">
        <w:trPr>
          <w:trHeight w:val="567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8F6979" w:rsidRPr="00BF21AC" w:rsidRDefault="008E352A" w:rsidP="0089486C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ystem User’s Company Name to be inserted]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[System User’s Company Name to be inserted]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F6979" w:rsidRPr="00BF21AC" w:rsidRDefault="00517C95" w:rsidP="008F6979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IC Code to be inserted]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[EIC Code to be inserted]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E4B04" w:rsidTr="008513DA">
        <w:trPr>
          <w:trHeight w:val="567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BE4B04" w:rsidRPr="00BF21AC" w:rsidRDefault="00BE4B04" w:rsidP="008513DA">
            <w:pPr>
              <w:spacing w:before="240" w:after="240"/>
              <w:rPr>
                <w:rFonts w:ascii="Arial" w:hAnsi="Arial" w:cs="Arial"/>
                <w:b/>
              </w:rPr>
            </w:pPr>
            <w:r w:rsidRPr="00BF21AC">
              <w:rPr>
                <w:rFonts w:ascii="Arial" w:hAnsi="Arial" w:cs="Arial"/>
                <w:b/>
                <w:sz w:val="20"/>
                <w:szCs w:val="20"/>
              </w:rPr>
              <w:t>Interconnection Point:</w: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E4B04" w:rsidRPr="00BF21AC" w:rsidRDefault="00BE4B04" w:rsidP="008513DA">
            <w:pPr>
              <w:spacing w:before="240" w:after="240"/>
              <w:rPr>
                <w:rFonts w:ascii="Arial" w:hAnsi="Arial" w:cs="Arial"/>
                <w:b/>
              </w:rPr>
            </w:pP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 be inserted]"/>
                  </w:textInput>
                </w:ffData>
              </w:fldChar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t>[to be inserted]</w: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4B04" w:rsidTr="008513DA">
        <w:trPr>
          <w:trHeight w:val="567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BE4B04" w:rsidRPr="00BF21AC" w:rsidRDefault="00BE4B04" w:rsidP="008513DA">
            <w:pPr>
              <w:spacing w:before="240" w:after="240"/>
              <w:rPr>
                <w:rFonts w:ascii="Arial" w:hAnsi="Arial" w:cs="Arial"/>
                <w:b/>
              </w:rPr>
            </w:pPr>
            <w:r w:rsidRPr="00BF21AC">
              <w:rPr>
                <w:rFonts w:ascii="Arial" w:hAnsi="Arial" w:cs="Arial"/>
                <w:b/>
                <w:sz w:val="20"/>
                <w:szCs w:val="20"/>
              </w:rPr>
              <w:t>Flow direction: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E4B04" w:rsidRPr="00BF21AC" w:rsidRDefault="00BE4B04" w:rsidP="008513DA">
            <w:pPr>
              <w:spacing w:before="240" w:after="240"/>
              <w:rPr>
                <w:rFonts w:ascii="Arial" w:hAnsi="Arial" w:cs="Arial"/>
                <w:b/>
              </w:rPr>
            </w:pP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 be inserted]"/>
                  </w:textInput>
                </w:ffData>
              </w:fldChar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t>[to be inserted]</w: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F6979" w:rsidTr="0030676F">
        <w:trPr>
          <w:trHeight w:val="567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8F6979" w:rsidRPr="00BF21AC" w:rsidRDefault="008F6979" w:rsidP="008F6979">
            <w:pPr>
              <w:spacing w:before="240" w:after="240"/>
              <w:rPr>
                <w:rFonts w:ascii="Arial" w:hAnsi="Arial" w:cs="Arial"/>
                <w:b/>
              </w:rPr>
            </w:pPr>
            <w:r w:rsidRPr="00BF21AC">
              <w:rPr>
                <w:rFonts w:ascii="Arial" w:hAnsi="Arial" w:cs="Arial"/>
                <w:b/>
                <w:sz w:val="20"/>
                <w:szCs w:val="20"/>
              </w:rPr>
              <w:t>Reference number of the capacity allocated in a bundled manner (PRISMA Deal ID):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F6979" w:rsidRPr="00BF21AC" w:rsidRDefault="00BF21AC" w:rsidP="008F6979">
            <w:pPr>
              <w:spacing w:before="240" w:after="240"/>
              <w:rPr>
                <w:rFonts w:ascii="Arial" w:hAnsi="Arial" w:cs="Arial"/>
                <w:b/>
              </w:rPr>
            </w:pP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 be inserted]"/>
                  </w:textInput>
                </w:ffData>
              </w:fldChar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t>[to be inserted]</w: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4B04" w:rsidTr="008513DA">
        <w:trPr>
          <w:trHeight w:val="567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BE4B04" w:rsidRPr="00BF21AC" w:rsidRDefault="00BE4B04" w:rsidP="008513DA">
            <w:pPr>
              <w:spacing w:before="240" w:after="240"/>
              <w:rPr>
                <w:rFonts w:ascii="Arial" w:hAnsi="Arial" w:cs="Arial"/>
                <w:b/>
              </w:rPr>
            </w:pPr>
            <w:r w:rsidRPr="00BF21AC">
              <w:rPr>
                <w:rFonts w:ascii="Arial" w:hAnsi="Arial" w:cs="Arial"/>
                <w:b/>
                <w:sz w:val="20"/>
                <w:szCs w:val="20"/>
              </w:rPr>
              <w:t xml:space="preserve">Runtime of the capacity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converted</w: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9486C" w:rsidRDefault="00BE4B04" w:rsidP="0089486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D.MM.YYYY]"/>
                  </w:textInput>
                </w:ffData>
              </w:fldChar>
            </w:r>
            <w:bookmarkStart w:id="3" w:name="Text4"/>
            <w:r w:rsidR="00894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486C">
              <w:rPr>
                <w:rFonts w:ascii="Arial" w:hAnsi="Arial" w:cs="Arial"/>
                <w:b/>
                <w:noProof/>
                <w:sz w:val="20"/>
                <w:szCs w:val="20"/>
              </w:rPr>
              <w:t>[DD.MM.YYYY]</w:t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06:00 </w:t>
            </w:r>
          </w:p>
          <w:p w:rsidR="00BE4B04" w:rsidRPr="0089486C" w:rsidRDefault="00BE4B04" w:rsidP="0089486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Until </w:t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.MM.YYYY]"/>
                  </w:textInput>
                </w:ffData>
              </w:fldChar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486C">
              <w:rPr>
                <w:rFonts w:ascii="Arial" w:hAnsi="Arial" w:cs="Arial"/>
                <w:b/>
                <w:noProof/>
                <w:sz w:val="20"/>
                <w:szCs w:val="20"/>
              </w:rPr>
              <w:t>[DD.MM.YYYY]</w:t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948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06:00 </w:t>
            </w:r>
          </w:p>
        </w:tc>
      </w:tr>
      <w:tr w:rsidR="00BE4B04" w:rsidTr="008513DA">
        <w:trPr>
          <w:trHeight w:val="567"/>
        </w:trPr>
        <w:tc>
          <w:tcPr>
            <w:tcW w:w="6091" w:type="dxa"/>
            <w:shd w:val="clear" w:color="auto" w:fill="F2F2F2" w:themeFill="background1" w:themeFillShade="F2"/>
          </w:tcPr>
          <w:p w:rsidR="00BE4B04" w:rsidRPr="00892A06" w:rsidRDefault="00BE4B04" w:rsidP="00851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to be</w:t>
            </w:r>
            <w:r w:rsidRPr="00892A06">
              <w:rPr>
                <w:rFonts w:ascii="Arial" w:hAnsi="Arial" w:cs="Arial"/>
                <w:b/>
                <w:sz w:val="20"/>
                <w:szCs w:val="20"/>
              </w:rPr>
              <w:t xml:space="preserve"> converted and returned to TAG GmbH:</w:t>
            </w:r>
            <w:r w:rsidRPr="00892A0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BE4B04" w:rsidRPr="00BF21AC" w:rsidRDefault="00BE4B04" w:rsidP="00851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892A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 be inserted]"/>
                  </w:textInput>
                </w:ffData>
              </w:fldChar>
            </w:r>
            <w:r w:rsidRPr="00892A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A06">
              <w:rPr>
                <w:rFonts w:ascii="Arial" w:hAnsi="Arial" w:cs="Arial"/>
                <w:b/>
                <w:sz w:val="20"/>
                <w:szCs w:val="20"/>
              </w:rPr>
            </w:r>
            <w:r w:rsidRPr="00892A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A06">
              <w:rPr>
                <w:rFonts w:ascii="Arial" w:hAnsi="Arial" w:cs="Arial"/>
                <w:b/>
                <w:sz w:val="20"/>
                <w:szCs w:val="20"/>
              </w:rPr>
              <w:t>[to be inserted]</w:t>
            </w:r>
            <w:r w:rsidRPr="00892A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F21AC"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kWh/h</w:t>
            </w:r>
          </w:p>
        </w:tc>
      </w:tr>
      <w:tr w:rsidR="008F6979" w:rsidTr="0030676F">
        <w:trPr>
          <w:trHeight w:val="567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8F6979" w:rsidRPr="00BF21AC" w:rsidRDefault="00892A06" w:rsidP="008F6979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of the FZK unbundled capacity contract(s)</w:t>
            </w:r>
            <w:r w:rsidR="00BE4B04">
              <w:rPr>
                <w:rFonts w:ascii="Arial" w:hAnsi="Arial" w:cs="Arial"/>
                <w:b/>
                <w:sz w:val="20"/>
                <w:szCs w:val="20"/>
              </w:rPr>
              <w:t xml:space="preserve"> for which the service is requested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F6979" w:rsidRPr="00BF21AC" w:rsidRDefault="00892A06" w:rsidP="008F6979">
            <w:pPr>
              <w:spacing w:before="240" w:after="240"/>
              <w:rPr>
                <w:rFonts w:ascii="Arial" w:hAnsi="Arial" w:cs="Arial"/>
                <w:b/>
              </w:rPr>
            </w:pP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 be inserted]"/>
                  </w:textInput>
                </w:ffData>
              </w:fldChar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t>[to be inserted]</w:t>
            </w:r>
            <w:r w:rsidRPr="00BF21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27FE" w:rsidRPr="009C4165" w:rsidRDefault="00B927FE" w:rsidP="00B927FE">
      <w:pPr>
        <w:jc w:val="both"/>
        <w:rPr>
          <w:rFonts w:ascii="Arial" w:hAnsi="Arial" w:cs="Arial"/>
          <w:sz w:val="20"/>
          <w:szCs w:val="20"/>
        </w:rPr>
      </w:pPr>
    </w:p>
    <w:p w:rsidR="00FB0A42" w:rsidRDefault="00FB0A42" w:rsidP="00517C95">
      <w:pPr>
        <w:jc w:val="both"/>
        <w:rPr>
          <w:rFonts w:ascii="Arial" w:hAnsi="Arial" w:cs="Arial"/>
          <w:sz w:val="20"/>
          <w:szCs w:val="20"/>
        </w:rPr>
      </w:pPr>
    </w:p>
    <w:p w:rsidR="00762748" w:rsidRPr="00762748" w:rsidRDefault="00B927FE" w:rsidP="00517C95">
      <w:pPr>
        <w:jc w:val="both"/>
        <w:rPr>
          <w:rFonts w:ascii="Arial" w:hAnsi="Arial" w:cs="Arial"/>
          <w:sz w:val="20"/>
          <w:szCs w:val="20"/>
        </w:rPr>
      </w:pPr>
      <w:r w:rsidRPr="00762748">
        <w:rPr>
          <w:rFonts w:ascii="Arial" w:hAnsi="Arial" w:cs="Arial"/>
          <w:sz w:val="20"/>
          <w:szCs w:val="20"/>
        </w:rPr>
        <w:t>This</w:t>
      </w:r>
      <w:r w:rsidR="00431C33" w:rsidRPr="00762748">
        <w:rPr>
          <w:rFonts w:ascii="Arial" w:hAnsi="Arial" w:cs="Arial"/>
          <w:sz w:val="20"/>
          <w:szCs w:val="20"/>
        </w:rPr>
        <w:t xml:space="preserve"> capacity conversion </w:t>
      </w:r>
      <w:r w:rsidRPr="00762748">
        <w:rPr>
          <w:rFonts w:ascii="Arial" w:hAnsi="Arial" w:cs="Arial"/>
          <w:sz w:val="20"/>
          <w:szCs w:val="20"/>
        </w:rPr>
        <w:t xml:space="preserve">request shall be </w:t>
      </w:r>
      <w:r w:rsidR="00431C33" w:rsidRPr="00762748">
        <w:rPr>
          <w:rFonts w:ascii="Arial" w:hAnsi="Arial" w:cs="Arial"/>
          <w:sz w:val="20"/>
          <w:szCs w:val="20"/>
        </w:rPr>
        <w:t>provided to</w:t>
      </w:r>
      <w:r w:rsidRPr="00762748">
        <w:rPr>
          <w:rFonts w:ascii="Arial" w:hAnsi="Arial" w:cs="Arial"/>
          <w:sz w:val="20"/>
          <w:szCs w:val="20"/>
        </w:rPr>
        <w:t xml:space="preserve"> TAG GmbH</w:t>
      </w:r>
      <w:r w:rsidR="001A65BC" w:rsidRPr="00762748">
        <w:rPr>
          <w:rFonts w:ascii="Arial" w:hAnsi="Arial" w:cs="Arial"/>
          <w:sz w:val="20"/>
          <w:szCs w:val="20"/>
        </w:rPr>
        <w:t xml:space="preserve"> in original by post (anticipated by e-mail </w:t>
      </w:r>
      <w:r w:rsidR="00FB0A42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FB0A42" w:rsidRPr="00A21BB2">
          <w:rPr>
            <w:rStyle w:val="Hyperlink"/>
            <w:rFonts w:ascii="Arial" w:hAnsi="Arial" w:cs="Arial"/>
            <w:sz w:val="20"/>
            <w:szCs w:val="20"/>
          </w:rPr>
          <w:t>commercialservices@taggmbh.at</w:t>
        </w:r>
      </w:hyperlink>
      <w:r w:rsidR="00FB0A42">
        <w:rPr>
          <w:rFonts w:ascii="Arial" w:hAnsi="Arial" w:cs="Arial"/>
          <w:sz w:val="20"/>
          <w:szCs w:val="20"/>
        </w:rPr>
        <w:t xml:space="preserve"> </w:t>
      </w:r>
      <w:r w:rsidR="001A65BC" w:rsidRPr="00762748">
        <w:rPr>
          <w:rFonts w:ascii="Arial" w:hAnsi="Arial" w:cs="Arial"/>
          <w:sz w:val="20"/>
          <w:szCs w:val="20"/>
        </w:rPr>
        <w:t>for quick proceeding)</w:t>
      </w:r>
      <w:r w:rsidRPr="00762748">
        <w:rPr>
          <w:rFonts w:ascii="Arial" w:hAnsi="Arial" w:cs="Arial"/>
          <w:sz w:val="20"/>
          <w:szCs w:val="20"/>
        </w:rPr>
        <w:t xml:space="preserve"> at the latest 3 working days after the confirmation of successfu</w:t>
      </w:r>
      <w:r w:rsidR="00431C33" w:rsidRPr="00762748">
        <w:rPr>
          <w:rFonts w:ascii="Arial" w:hAnsi="Arial" w:cs="Arial"/>
          <w:sz w:val="20"/>
          <w:szCs w:val="20"/>
        </w:rPr>
        <w:t xml:space="preserve">l </w:t>
      </w:r>
      <w:r w:rsidR="00BE4B04">
        <w:rPr>
          <w:rFonts w:ascii="Arial" w:hAnsi="Arial" w:cs="Arial"/>
          <w:sz w:val="20"/>
          <w:szCs w:val="20"/>
        </w:rPr>
        <w:t>capacity allocation</w:t>
      </w:r>
      <w:r w:rsidR="00BE4B04" w:rsidRPr="00762748">
        <w:rPr>
          <w:rFonts w:ascii="Arial" w:hAnsi="Arial" w:cs="Arial"/>
          <w:sz w:val="20"/>
          <w:szCs w:val="20"/>
        </w:rPr>
        <w:t xml:space="preserve"> </w:t>
      </w:r>
      <w:r w:rsidR="00431C33" w:rsidRPr="00762748">
        <w:rPr>
          <w:rFonts w:ascii="Arial" w:hAnsi="Arial" w:cs="Arial"/>
          <w:sz w:val="20"/>
          <w:szCs w:val="20"/>
        </w:rPr>
        <w:t>sent by PRISMA.</w:t>
      </w:r>
      <w:r w:rsidR="00762748" w:rsidRPr="00762748">
        <w:rPr>
          <w:rFonts w:ascii="Arial" w:hAnsi="Arial" w:cs="Arial"/>
          <w:sz w:val="20"/>
          <w:szCs w:val="20"/>
        </w:rPr>
        <w:t xml:space="preserve"> </w:t>
      </w:r>
    </w:p>
    <w:p w:rsidR="00FB0A42" w:rsidRDefault="00FB0A42" w:rsidP="00517C95">
      <w:pPr>
        <w:jc w:val="both"/>
        <w:rPr>
          <w:rFonts w:ascii="Arial" w:hAnsi="Arial" w:cs="Arial"/>
          <w:sz w:val="20"/>
          <w:szCs w:val="20"/>
        </w:rPr>
      </w:pPr>
    </w:p>
    <w:p w:rsidR="00517C95" w:rsidRPr="00762748" w:rsidRDefault="00762748" w:rsidP="00517C95">
      <w:pPr>
        <w:jc w:val="both"/>
        <w:rPr>
          <w:rFonts w:ascii="Arial" w:hAnsi="Arial" w:cs="Arial"/>
          <w:sz w:val="20"/>
          <w:szCs w:val="20"/>
        </w:rPr>
      </w:pPr>
      <w:r w:rsidRPr="00762748">
        <w:rPr>
          <w:rFonts w:ascii="Arial" w:hAnsi="Arial" w:cs="Arial"/>
          <w:sz w:val="20"/>
          <w:szCs w:val="20"/>
        </w:rPr>
        <w:t>This capacity conversion request is binding and cannot be withdrawn.</w:t>
      </w:r>
    </w:p>
    <w:p w:rsidR="00B927FE" w:rsidRPr="009C4165" w:rsidRDefault="00B927FE" w:rsidP="00B927FE">
      <w:pPr>
        <w:jc w:val="both"/>
        <w:rPr>
          <w:rFonts w:ascii="Arial" w:hAnsi="Arial" w:cs="Arial"/>
          <w:b/>
          <w:sz w:val="20"/>
          <w:szCs w:val="20"/>
        </w:rPr>
      </w:pPr>
    </w:p>
    <w:p w:rsidR="00B927FE" w:rsidRPr="009C4165" w:rsidRDefault="00B927FE" w:rsidP="00B927FE">
      <w:pPr>
        <w:jc w:val="both"/>
        <w:rPr>
          <w:rFonts w:ascii="Arial" w:hAnsi="Arial" w:cs="Arial"/>
          <w:sz w:val="20"/>
          <w:szCs w:val="20"/>
        </w:rPr>
      </w:pPr>
      <w:r w:rsidRPr="009C4165">
        <w:rPr>
          <w:rFonts w:ascii="Arial" w:hAnsi="Arial" w:cs="Arial"/>
          <w:sz w:val="20"/>
          <w:szCs w:val="20"/>
        </w:rPr>
        <w:t>In case of</w:t>
      </w:r>
      <w:r w:rsidR="00517C95">
        <w:rPr>
          <w:rFonts w:ascii="Arial" w:hAnsi="Arial" w:cs="Arial"/>
          <w:sz w:val="20"/>
          <w:szCs w:val="20"/>
        </w:rPr>
        <w:t xml:space="preserve"> any questions, please contact </w:t>
      </w:r>
      <w:r w:rsidRPr="009C4165">
        <w:rPr>
          <w:rFonts w:ascii="Arial" w:hAnsi="Arial" w:cs="Arial"/>
          <w:sz w:val="20"/>
          <w:szCs w:val="20"/>
        </w:rPr>
        <w:t xml:space="preserve">TAG GmbH’s </w:t>
      </w:r>
      <w:hyperlink r:id="rId9" w:history="1">
        <w:r w:rsidRPr="008E352A">
          <w:rPr>
            <w:rStyle w:val="Hyperlink"/>
            <w:rFonts w:ascii="Arial" w:hAnsi="Arial" w:cs="Arial"/>
            <w:sz w:val="20"/>
            <w:szCs w:val="20"/>
          </w:rPr>
          <w:t>Commercial Services Team</w:t>
        </w:r>
      </w:hyperlink>
      <w:r w:rsidRPr="009C4165">
        <w:rPr>
          <w:rFonts w:ascii="Arial" w:hAnsi="Arial" w:cs="Arial"/>
          <w:sz w:val="20"/>
          <w:szCs w:val="20"/>
        </w:rPr>
        <w:t xml:space="preserve">.  </w:t>
      </w:r>
    </w:p>
    <w:p w:rsidR="00BF21AC" w:rsidRDefault="00BF21AC" w:rsidP="00B927FE">
      <w:pPr>
        <w:jc w:val="both"/>
        <w:rPr>
          <w:rFonts w:ascii="Arial" w:hAnsi="Arial" w:cs="Arial"/>
          <w:sz w:val="20"/>
          <w:szCs w:val="20"/>
        </w:rPr>
      </w:pPr>
    </w:p>
    <w:p w:rsidR="00762748" w:rsidRDefault="00762748" w:rsidP="00B927FE">
      <w:pPr>
        <w:jc w:val="both"/>
        <w:rPr>
          <w:rFonts w:ascii="Arial" w:hAnsi="Arial" w:cs="Arial"/>
          <w:sz w:val="20"/>
          <w:szCs w:val="20"/>
        </w:rPr>
      </w:pPr>
    </w:p>
    <w:p w:rsidR="00B927FE" w:rsidRDefault="00B927FE" w:rsidP="00B927FE">
      <w:pPr>
        <w:jc w:val="both"/>
        <w:rPr>
          <w:rFonts w:ascii="Arial" w:hAnsi="Arial" w:cs="Arial"/>
          <w:b/>
          <w:sz w:val="20"/>
          <w:szCs w:val="20"/>
        </w:rPr>
      </w:pPr>
      <w:r w:rsidRPr="009119EB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Place to be inserted]"/>
            </w:textInput>
          </w:ffData>
        </w:fldChar>
      </w:r>
      <w:bookmarkStart w:id="4" w:name="Text2"/>
      <w:r w:rsidRPr="009119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119EB">
        <w:rPr>
          <w:rFonts w:ascii="Arial" w:hAnsi="Arial" w:cs="Arial"/>
          <w:b/>
          <w:sz w:val="20"/>
          <w:szCs w:val="20"/>
        </w:rPr>
      </w:r>
      <w:r w:rsidRPr="009119EB">
        <w:rPr>
          <w:rFonts w:ascii="Arial" w:hAnsi="Arial" w:cs="Arial"/>
          <w:b/>
          <w:sz w:val="20"/>
          <w:szCs w:val="20"/>
        </w:rPr>
        <w:fldChar w:fldCharType="separate"/>
      </w:r>
      <w:r w:rsidRPr="009119EB">
        <w:rPr>
          <w:rFonts w:ascii="Arial" w:hAnsi="Arial" w:cs="Arial"/>
          <w:b/>
          <w:noProof/>
          <w:sz w:val="20"/>
          <w:szCs w:val="20"/>
        </w:rPr>
        <w:t>[Place to be inserted]</w:t>
      </w:r>
      <w:r w:rsidRPr="009119EB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9119EB">
        <w:rPr>
          <w:rFonts w:ascii="Arial" w:hAnsi="Arial" w:cs="Arial"/>
          <w:b/>
          <w:sz w:val="20"/>
          <w:szCs w:val="20"/>
        </w:rPr>
        <w:t xml:space="preserve">, </w:t>
      </w:r>
      <w:r w:rsidRPr="009119EB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Date to be inserted]"/>
            </w:textInput>
          </w:ffData>
        </w:fldChar>
      </w:r>
      <w:bookmarkStart w:id="5" w:name="Text3"/>
      <w:r w:rsidRPr="009119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119EB">
        <w:rPr>
          <w:rFonts w:ascii="Arial" w:hAnsi="Arial" w:cs="Arial"/>
          <w:b/>
          <w:sz w:val="20"/>
          <w:szCs w:val="20"/>
        </w:rPr>
      </w:r>
      <w:r w:rsidRPr="009119EB">
        <w:rPr>
          <w:rFonts w:ascii="Arial" w:hAnsi="Arial" w:cs="Arial"/>
          <w:b/>
          <w:sz w:val="20"/>
          <w:szCs w:val="20"/>
        </w:rPr>
        <w:fldChar w:fldCharType="separate"/>
      </w:r>
      <w:r w:rsidRPr="009119EB">
        <w:rPr>
          <w:rFonts w:ascii="Arial" w:hAnsi="Arial" w:cs="Arial"/>
          <w:b/>
          <w:noProof/>
          <w:sz w:val="20"/>
          <w:szCs w:val="20"/>
        </w:rPr>
        <w:t>[Date to be inserted]</w:t>
      </w:r>
      <w:r w:rsidRPr="009119EB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AA2FD3" w:rsidRDefault="00AA2FD3" w:rsidP="00B927FE">
      <w:pPr>
        <w:jc w:val="both"/>
        <w:rPr>
          <w:rFonts w:ascii="Arial" w:hAnsi="Arial" w:cs="Arial"/>
          <w:b/>
          <w:sz w:val="20"/>
          <w:szCs w:val="20"/>
        </w:rPr>
      </w:pPr>
    </w:p>
    <w:p w:rsidR="00AA2FD3" w:rsidRDefault="00AA2FD3" w:rsidP="00B927FE">
      <w:pPr>
        <w:jc w:val="both"/>
        <w:rPr>
          <w:rFonts w:ascii="Arial" w:hAnsi="Arial" w:cs="Arial"/>
          <w:b/>
          <w:sz w:val="20"/>
          <w:szCs w:val="20"/>
        </w:rPr>
      </w:pPr>
    </w:p>
    <w:p w:rsidR="00A252AA" w:rsidRDefault="00A252AA" w:rsidP="009C4165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A252AA" w:rsidRDefault="00A252AA" w:rsidP="009C4165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9C4165" w:rsidRPr="00431C33" w:rsidRDefault="00431C33" w:rsidP="009C4165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431C33">
        <w:rPr>
          <w:rFonts w:ascii="Arial" w:hAnsi="Arial" w:cs="Arial"/>
          <w:b/>
          <w:sz w:val="18"/>
          <w:szCs w:val="18"/>
          <w:lang w:val="en-GB"/>
        </w:rPr>
        <w:t>SYSTEM USER's COMPANY STAMP</w:t>
      </w:r>
      <w:r w:rsidR="009C4165" w:rsidRPr="00431C33">
        <w:rPr>
          <w:rFonts w:ascii="Arial" w:hAnsi="Arial" w:cs="Arial"/>
          <w:b/>
          <w:sz w:val="18"/>
          <w:szCs w:val="18"/>
          <w:lang w:val="en-GB"/>
        </w:rPr>
        <w:t xml:space="preserve"> AND DULY SIGNATURE(S) OF AUTHORIZED </w:t>
      </w:r>
      <w:r w:rsidR="001A65BC" w:rsidRPr="00431C33">
        <w:rPr>
          <w:rFonts w:ascii="Arial" w:hAnsi="Arial" w:cs="Arial"/>
          <w:b/>
          <w:sz w:val="18"/>
          <w:szCs w:val="18"/>
          <w:lang w:val="en-GB"/>
        </w:rPr>
        <w:t>R</w:t>
      </w:r>
      <w:r w:rsidR="009C4165" w:rsidRPr="00431C33">
        <w:rPr>
          <w:rFonts w:ascii="Arial" w:hAnsi="Arial" w:cs="Arial"/>
          <w:b/>
          <w:sz w:val="18"/>
          <w:szCs w:val="18"/>
          <w:lang w:val="en-GB"/>
        </w:rPr>
        <w:t>EPRESENTATIVE(S)</w:t>
      </w:r>
      <w:r w:rsidRPr="00431C33">
        <w:rPr>
          <w:rFonts w:ascii="Arial" w:hAnsi="Arial" w:cs="Arial"/>
          <w:sz w:val="18"/>
          <w:szCs w:val="18"/>
          <w:lang w:val="en-GB"/>
        </w:rPr>
        <w:t>P</w:t>
      </w:r>
      <w:r w:rsidR="009C4165" w:rsidRPr="00431C33">
        <w:rPr>
          <w:rFonts w:ascii="Arial" w:hAnsi="Arial" w:cs="Arial"/>
          <w:sz w:val="18"/>
          <w:szCs w:val="18"/>
          <w:lang w:val="en-GB"/>
        </w:rPr>
        <w:t>lease add the name of authorized representative(s) also in block letters</w:t>
      </w:r>
    </w:p>
    <w:sectPr w:rsidR="009C4165" w:rsidRPr="00431C33" w:rsidSect="00A252AA">
      <w:headerReference w:type="default" r:id="rId10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3B" w:rsidRDefault="00F7203B" w:rsidP="009C4165">
      <w:r>
        <w:separator/>
      </w:r>
    </w:p>
  </w:endnote>
  <w:endnote w:type="continuationSeparator" w:id="0">
    <w:p w:rsidR="00F7203B" w:rsidRDefault="00F7203B" w:rsidP="009C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3B" w:rsidRDefault="00F7203B" w:rsidP="009C4165">
      <w:r>
        <w:separator/>
      </w:r>
    </w:p>
  </w:footnote>
  <w:footnote w:type="continuationSeparator" w:id="0">
    <w:p w:rsidR="00F7203B" w:rsidRDefault="00F7203B" w:rsidP="009C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65" w:rsidRPr="00C03692" w:rsidRDefault="00AA2FD3" w:rsidP="00C03692">
    <w:pPr>
      <w:ind w:left="708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AA2FD3">
      <w:rPr>
        <w:rFonts w:ascii="Arial" w:hAnsi="Arial" w:cs="Arial"/>
        <w:b/>
        <w:sz w:val="20"/>
        <w:szCs w:val="20"/>
      </w:rPr>
      <w:tab/>
    </w:r>
    <w:r w:rsidRPr="00AA2FD3">
      <w:rPr>
        <w:rFonts w:ascii="Arial" w:hAnsi="Arial"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Us8l0pNi0Amd6iLKpEUQOMr/DNTVmevc8mAWDwiakuZud9R0yhW+BY/cwAk35nFkn05fwW7vgvuzhTDcA5vwg==" w:salt="jKRJYQP0cfIq0m05lX/zM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8"/>
    <w:rsid w:val="00096EEA"/>
    <w:rsid w:val="001A65BC"/>
    <w:rsid w:val="00203735"/>
    <w:rsid w:val="0029167C"/>
    <w:rsid w:val="002A1655"/>
    <w:rsid w:val="0030676F"/>
    <w:rsid w:val="00431C33"/>
    <w:rsid w:val="004571DA"/>
    <w:rsid w:val="00517C95"/>
    <w:rsid w:val="00644D5D"/>
    <w:rsid w:val="0075221B"/>
    <w:rsid w:val="00762748"/>
    <w:rsid w:val="007F454A"/>
    <w:rsid w:val="00892A06"/>
    <w:rsid w:val="0089486C"/>
    <w:rsid w:val="008E352A"/>
    <w:rsid w:val="008F3310"/>
    <w:rsid w:val="008F6979"/>
    <w:rsid w:val="009119EB"/>
    <w:rsid w:val="009C4165"/>
    <w:rsid w:val="00A252AA"/>
    <w:rsid w:val="00AA2FD3"/>
    <w:rsid w:val="00AB77D8"/>
    <w:rsid w:val="00B927FE"/>
    <w:rsid w:val="00BE4B04"/>
    <w:rsid w:val="00BF21AC"/>
    <w:rsid w:val="00C03692"/>
    <w:rsid w:val="00C06ACB"/>
    <w:rsid w:val="00C63DF8"/>
    <w:rsid w:val="00C9540C"/>
    <w:rsid w:val="00EA4E28"/>
    <w:rsid w:val="00ED6847"/>
    <w:rsid w:val="00F7203B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FC0CAC4-6328-4FD7-AE44-144A36D7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F6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16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C4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16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Absatz-Standardschriftart"/>
    <w:uiPriority w:val="99"/>
    <w:unhideWhenUsed/>
    <w:rsid w:val="008E352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B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B04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services@taggmbh.a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105D1.1A7FC5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mercialservices@taggmbh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Spangher Oliver</dc:creator>
  <cp:keywords/>
  <dc:description/>
  <cp:lastModifiedBy>Spangher Oliver</cp:lastModifiedBy>
  <cp:revision>5</cp:revision>
  <cp:lastPrinted>2017-09-28T10:00:00Z</cp:lastPrinted>
  <dcterms:created xsi:type="dcterms:W3CDTF">2017-09-21T11:58:00Z</dcterms:created>
  <dcterms:modified xsi:type="dcterms:W3CDTF">2017-09-28T11:01:00Z</dcterms:modified>
</cp:coreProperties>
</file>